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7F2" w:rsidRPr="001F73BD" w:rsidRDefault="008917F2" w:rsidP="009D2202">
      <w:pPr>
        <w:pStyle w:val="Header"/>
        <w:tabs>
          <w:tab w:val="left" w:pos="1304"/>
        </w:tabs>
        <w:ind w:right="1133"/>
        <w:rPr>
          <w:bCs/>
          <w:sz w:val="20"/>
          <w:szCs w:val="20"/>
          <w:lang w:val="en-GB"/>
        </w:rPr>
        <w:sectPr w:rsidR="008917F2" w:rsidRPr="001F73BD" w:rsidSect="009D220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675" w:right="567" w:bottom="1134" w:left="964" w:header="426" w:footer="686" w:gutter="0"/>
          <w:cols w:space="708"/>
          <w:titlePg/>
        </w:sectPr>
      </w:pPr>
    </w:p>
    <w:p w:rsidR="00764FB4" w:rsidRDefault="00764FB4" w:rsidP="0049169C">
      <w:pPr>
        <w:pStyle w:val="Header"/>
        <w:tabs>
          <w:tab w:val="left" w:pos="1304"/>
        </w:tabs>
        <w:ind w:right="1133"/>
        <w:rPr>
          <w:noProof/>
          <w:sz w:val="20"/>
          <w:szCs w:val="20"/>
          <w:lang w:val="en-GB"/>
        </w:rPr>
        <w:sectPr w:rsidR="00764FB4" w:rsidSect="0049169C">
          <w:type w:val="continuous"/>
          <w:pgSz w:w="11906" w:h="16838"/>
          <w:pgMar w:top="675" w:right="567" w:bottom="1134" w:left="964" w:header="136" w:footer="686" w:gutter="0"/>
          <w:cols w:space="708"/>
        </w:sectPr>
      </w:pPr>
    </w:p>
    <w:p w:rsidR="002D26A5" w:rsidRDefault="002D26A5" w:rsidP="00870848">
      <w:pPr>
        <w:pStyle w:val="Heading6"/>
        <w:spacing w:line="240" w:lineRule="auto"/>
        <w:rPr>
          <w:lang w:val="en-US"/>
        </w:rPr>
      </w:pPr>
      <w:r w:rsidRPr="009D2202">
        <w:rPr>
          <w:lang w:val="en-US"/>
        </w:rPr>
        <w:t>Mědí pájený deskový výměník tepla</w:t>
      </w:r>
    </w:p>
    <w:p w:rsidR="002D26A5" w:rsidRDefault="002D26A5">
      <w:pPr>
        <w:pStyle w:val="Heading7"/>
        <w:tabs>
          <w:tab w:val="clear" w:pos="1441"/>
          <w:tab w:val="clear" w:pos="5387"/>
          <w:tab w:val="clear" w:pos="5670"/>
          <w:tab w:val="clear" w:pos="7921"/>
          <w:tab w:val="left" w:pos="1418"/>
          <w:tab w:val="left" w:pos="5103"/>
          <w:tab w:val="left" w:pos="6237"/>
        </w:tabs>
        <w:ind w:right="877"/>
        <w:rPr>
          <w:b w:val="0"/>
          <w:bCs w:val="0"/>
        </w:rPr>
      </w:pPr>
      <w:r>
        <w:t>Technická Specifikace</w:t>
      </w:r>
    </w:p>
    <w:p w:rsidR="002D26A5" w:rsidRDefault="002D26A5">
      <w:pPr>
        <w:tabs>
          <w:tab w:val="left" w:pos="1418"/>
          <w:tab w:val="left" w:pos="5103"/>
          <w:tab w:val="left" w:pos="6237"/>
        </w:tabs>
        <w:ind w:right="877"/>
        <w:rPr>
          <w:lang w:val="en-US"/>
        </w:rPr>
      </w:pPr>
    </w:p>
    <w:p w:rsidR="00672BF7" w:rsidRDefault="002D26A5">
      <w:pPr>
        <w:tabs>
          <w:tab w:val="left" w:pos="1418"/>
          <w:tab w:val="left" w:pos="5103"/>
          <w:tab w:val="left" w:pos="6237"/>
        </w:tabs>
        <w:ind w:right="877"/>
      </w:pPr>
      <w:r>
        <w:rPr>
          <w:lang w:val="en-US"/>
        </w:rPr>
        <w:t>Typ</w:t>
      </w:r>
      <w:r>
        <w:rPr>
          <w:lang w:val="en-US"/>
        </w:rPr>
        <w:tab/>
        <w:t xml:space="preserve">: </w:t>
      </w:r>
      <w:r w:rsidR="00F6265F">
        <w:rPr>
          <w:lang w:val="en-US"/>
        </w:rPr>
        <w:t xml:space="preserve"> </w:t>
      </w:r>
      <w:bookmarkStart w:id="0" w:name="_GoBack"/>
      <w:r w:rsidR="00F6265F" w:rsidRPr="00F6265F">
        <w:rPr>
          <w:lang w:val="en-US"/>
        </w:rPr>
        <w:t xml:space="preserve">CB60-20L </w:t>
      </w:r>
      <w:bookmarkEnd w:id="0"/>
      <w:r w:rsidR="00F6265F" w:rsidRPr="00F6265F">
        <w:rPr>
          <w:lang w:val="en-US"/>
        </w:rPr>
        <w:tab/>
        <w:t>ItemId</w:t>
      </w:r>
      <w:r w:rsidR="00F6265F" w:rsidRPr="00F6265F">
        <w:rPr>
          <w:lang w:val="en-US"/>
        </w:rPr>
        <w:tab/>
        <w:t>: 32871 0148 6</w:t>
      </w:r>
    </w:p>
    <w:p w:rsidR="00A87AC4" w:rsidRDefault="00A87AC4">
      <w:pPr>
        <w:tabs>
          <w:tab w:val="left" w:pos="1418"/>
          <w:tab w:val="left" w:pos="5103"/>
          <w:tab w:val="left" w:pos="6237"/>
        </w:tabs>
        <w:ind w:right="877"/>
        <w:rPr>
          <w:lang w:val="en-US"/>
        </w:rPr>
      </w:pPr>
      <w:r>
        <w:rPr>
          <w:lang w:val="en-US"/>
        </w:rPr>
        <w:t>Projekt</w:t>
      </w:r>
      <w:r>
        <w:rPr>
          <w:lang w:val="en-US"/>
        </w:rPr>
        <w:tab/>
        <w:t>:  (Untitled 0)</w:t>
      </w:r>
      <w:r w:rsidR="00B575BA">
        <w:rPr>
          <w:lang w:val="en-US"/>
        </w:rPr>
        <w:tab/>
        <w:t>Počet jednotek</w:t>
      </w:r>
      <w:r w:rsidR="00B575BA">
        <w:rPr>
          <w:lang w:val="en-US"/>
        </w:rPr>
        <w:tab/>
        <w:t>:  1</w:t>
      </w:r>
    </w:p>
    <w:p w:rsidR="002D26A5" w:rsidRDefault="00A816E9">
      <w:pPr>
        <w:tabs>
          <w:tab w:val="left" w:pos="1441"/>
          <w:tab w:val="left" w:pos="5103"/>
          <w:tab w:val="left" w:pos="6237"/>
        </w:tabs>
        <w:rPr>
          <w:sz w:val="20"/>
          <w:szCs w:val="20"/>
          <w:lang w:val="en-US"/>
        </w:rPr>
      </w:pPr>
      <w:r>
        <w:rPr>
          <w:lang w:val="en-US"/>
        </w:rPr>
        <w:t>Item name</w:t>
      </w:r>
      <w:r w:rsidR="001D32DE">
        <w:rPr>
          <w:lang w:val="en-US"/>
        </w:rPr>
        <w:tab/>
      </w:r>
      <w:r>
        <w:rPr>
          <w:lang w:val="en-US"/>
        </w:rPr>
        <w:t xml:space="preserve">:  </w:t>
      </w:r>
      <w:r>
        <w:rPr>
          <w:lang w:val="en-US"/>
        </w:rPr>
        <w:tab/>
        <w:t>Datum</w:t>
      </w:r>
      <w:r>
        <w:rPr>
          <w:lang w:val="en-US"/>
        </w:rPr>
        <w:tab/>
        <w:t>:  01.06.2018</w:t>
      </w:r>
      <w:r w:rsidR="002D26A5">
        <w:rPr>
          <w:sz w:val="20"/>
          <w:szCs w:val="20"/>
          <w:lang w:val="en-US"/>
        </w:rPr>
        <w:t xml:space="preserve">          </w:t>
      </w:r>
    </w:p>
    <w:p w:rsidR="002D26A5" w:rsidRDefault="002D26A5">
      <w:pPr>
        <w:tabs>
          <w:tab w:val="left" w:pos="1440"/>
          <w:tab w:val="decimal" w:pos="4820"/>
          <w:tab w:val="left" w:pos="5103"/>
          <w:tab w:val="left" w:pos="7921"/>
        </w:tabs>
        <w:ind w:right="87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  <w:t>Horká strana</w:t>
      </w:r>
      <w:r>
        <w:rPr>
          <w:b/>
          <w:bCs/>
          <w:sz w:val="20"/>
          <w:szCs w:val="20"/>
          <w:lang w:val="en-US"/>
        </w:rPr>
        <w:tab/>
        <w:t>Studená strana</w:t>
      </w:r>
    </w:p>
    <w:p w:rsidR="002D26A5" w:rsidRDefault="002D26A5">
      <w:pPr>
        <w:tabs>
          <w:tab w:val="left" w:pos="1440"/>
          <w:tab w:val="decimal" w:pos="4820"/>
          <w:tab w:val="left" w:pos="5103"/>
          <w:tab w:val="left" w:pos="7921"/>
        </w:tabs>
        <w:ind w:right="87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  <w:t>S4S3</w:t>
      </w:r>
      <w:r>
        <w:rPr>
          <w:b/>
          <w:bCs/>
          <w:sz w:val="20"/>
          <w:szCs w:val="20"/>
          <w:lang w:val="en-US"/>
        </w:rPr>
        <w:tab/>
        <w:t>S2S1</w:t>
      </w:r>
    </w:p>
    <w:p w:rsidR="002D26A5" w:rsidRDefault="002D26A5">
      <w:pPr>
        <w:tabs>
          <w:tab w:val="left" w:pos="1440"/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Kapalina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Voda</w:t>
      </w:r>
      <w:r>
        <w:rPr>
          <w:sz w:val="20"/>
          <w:szCs w:val="20"/>
          <w:lang w:val="en-US"/>
        </w:rPr>
        <w:tab/>
        <w:t>30.0% Eth. glycol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Hustota</w:t>
      </w:r>
      <w:r>
        <w:rPr>
          <w:sz w:val="20"/>
          <w:szCs w:val="20"/>
          <w:lang w:val="en-US"/>
        </w:rPr>
        <w:tab/>
        <w:t>kg/m3</w:t>
      </w:r>
      <w:r>
        <w:rPr>
          <w:sz w:val="20"/>
          <w:szCs w:val="20"/>
          <w:lang w:val="en-US"/>
        </w:rPr>
        <w:tab/>
        <w:t>986.7</w:t>
      </w:r>
      <w:r>
        <w:rPr>
          <w:sz w:val="20"/>
          <w:szCs w:val="20"/>
          <w:lang w:val="en-US"/>
        </w:rPr>
        <w:tab/>
        <w:t>1035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Měrná tepelná kapacita</w:t>
      </w:r>
      <w:r>
        <w:rPr>
          <w:sz w:val="20"/>
          <w:szCs w:val="20"/>
          <w:lang w:val="en-US"/>
        </w:rPr>
        <w:tab/>
        <w:t>kJ/(kg*K)</w:t>
      </w:r>
      <w:r>
        <w:rPr>
          <w:sz w:val="20"/>
          <w:szCs w:val="20"/>
          <w:lang w:val="en-US"/>
        </w:rPr>
        <w:tab/>
        <w:t>4.17</w:t>
      </w:r>
      <w:r>
        <w:rPr>
          <w:sz w:val="20"/>
          <w:szCs w:val="20"/>
          <w:lang w:val="en-US"/>
        </w:rPr>
        <w:tab/>
        <w:t>3.78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Tepelná vodivost</w:t>
      </w:r>
      <w:r>
        <w:rPr>
          <w:sz w:val="20"/>
          <w:szCs w:val="20"/>
          <w:lang w:val="en-US"/>
        </w:rPr>
        <w:tab/>
        <w:t>W/(m*K)</w:t>
      </w:r>
      <w:r>
        <w:rPr>
          <w:sz w:val="20"/>
          <w:szCs w:val="20"/>
          <w:lang w:val="en-US"/>
        </w:rPr>
        <w:tab/>
        <w:t>0.642</w:t>
      </w:r>
      <w:r>
        <w:rPr>
          <w:sz w:val="20"/>
          <w:szCs w:val="20"/>
          <w:lang w:val="en-US"/>
        </w:rPr>
        <w:tab/>
        <w:t>0.493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Vst. viskozita</w:t>
      </w:r>
      <w:r>
        <w:rPr>
          <w:sz w:val="20"/>
          <w:szCs w:val="20"/>
          <w:lang w:val="en-US"/>
        </w:rPr>
        <w:tab/>
        <w:t>cP</w:t>
      </w:r>
      <w:r>
        <w:rPr>
          <w:sz w:val="20"/>
          <w:szCs w:val="20"/>
          <w:lang w:val="en-US"/>
        </w:rPr>
        <w:tab/>
        <w:t>0.465</w:t>
      </w:r>
      <w:r>
        <w:rPr>
          <w:sz w:val="20"/>
          <w:szCs w:val="20"/>
          <w:lang w:val="en-US"/>
        </w:rPr>
        <w:tab/>
        <w:t>1.31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Výst. viskozita</w:t>
      </w:r>
      <w:r>
        <w:rPr>
          <w:sz w:val="20"/>
          <w:szCs w:val="20"/>
          <w:lang w:val="en-US"/>
        </w:rPr>
        <w:tab/>
        <w:t>cP</w:t>
      </w:r>
      <w:r>
        <w:rPr>
          <w:sz w:val="20"/>
          <w:szCs w:val="20"/>
          <w:lang w:val="en-US"/>
        </w:rPr>
        <w:tab/>
        <w:t>0.607</w:t>
      </w:r>
      <w:r>
        <w:rPr>
          <w:sz w:val="20"/>
          <w:szCs w:val="20"/>
          <w:lang w:val="en-US"/>
        </w:rPr>
        <w:tab/>
        <w:t>1.05</w:t>
      </w:r>
    </w:p>
    <w:p w:rsidR="002D26A5" w:rsidRDefault="002D26A5" w:rsidP="00870848">
      <w:pPr>
        <w:tabs>
          <w:tab w:val="left" w:pos="1440"/>
          <w:tab w:val="decimal" w:pos="4820"/>
          <w:tab w:val="left" w:pos="5103"/>
          <w:tab w:val="left" w:pos="7921"/>
        </w:tabs>
        <w:spacing w:line="120" w:lineRule="exact"/>
        <w:ind w:right="879"/>
        <w:rPr>
          <w:sz w:val="20"/>
          <w:szCs w:val="20"/>
          <w:lang w:val="en-US"/>
        </w:rPr>
      </w:pP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Objemový průtok</w:t>
      </w:r>
      <w:r>
        <w:rPr>
          <w:sz w:val="20"/>
          <w:szCs w:val="20"/>
          <w:lang w:val="en-US"/>
        </w:rPr>
        <w:tab/>
        <w:t>m3/h</w:t>
      </w:r>
      <w:r>
        <w:rPr>
          <w:sz w:val="20"/>
          <w:szCs w:val="20"/>
          <w:lang w:val="en-US"/>
        </w:rPr>
        <w:tab/>
        <w:t>2.0</w:t>
      </w:r>
      <w:r>
        <w:rPr>
          <w:sz w:val="20"/>
          <w:szCs w:val="20"/>
          <w:lang w:val="en-US"/>
        </w:rPr>
        <w:tab/>
        <w:t>3.3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Vstupní teplota</w:t>
      </w:r>
      <w:r>
        <w:rPr>
          <w:sz w:val="20"/>
          <w:szCs w:val="20"/>
          <w:lang w:val="en-US"/>
        </w:rPr>
        <w:tab/>
        <w:t>°C</w:t>
      </w:r>
      <w:r>
        <w:rPr>
          <w:sz w:val="20"/>
          <w:szCs w:val="20"/>
          <w:lang w:val="en-US"/>
        </w:rPr>
        <w:tab/>
        <w:t>60.0</w:t>
      </w:r>
      <w:r>
        <w:rPr>
          <w:sz w:val="20"/>
          <w:szCs w:val="20"/>
          <w:lang w:val="en-US"/>
        </w:rPr>
        <w:tab/>
        <w:t>40.0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Výstupní teplota</w:t>
      </w:r>
      <w:r>
        <w:rPr>
          <w:sz w:val="20"/>
          <w:szCs w:val="20"/>
          <w:lang w:val="en-US"/>
        </w:rPr>
        <w:tab/>
        <w:t>°C</w:t>
      </w:r>
      <w:r>
        <w:rPr>
          <w:sz w:val="20"/>
          <w:szCs w:val="20"/>
          <w:lang w:val="en-US"/>
        </w:rPr>
        <w:tab/>
        <w:t>44.0</w:t>
      </w:r>
      <w:r>
        <w:rPr>
          <w:sz w:val="20"/>
          <w:szCs w:val="20"/>
          <w:lang w:val="en-US"/>
        </w:rPr>
        <w:tab/>
        <w:t>50.0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Tlaková ztráta</w:t>
      </w:r>
      <w:r>
        <w:rPr>
          <w:sz w:val="20"/>
          <w:szCs w:val="20"/>
          <w:lang w:val="en-US"/>
        </w:rPr>
        <w:tab/>
        <w:t>kPa</w:t>
      </w:r>
      <w:r>
        <w:rPr>
          <w:sz w:val="20"/>
          <w:szCs w:val="20"/>
          <w:lang w:val="en-US"/>
        </w:rPr>
        <w:tab/>
        <w:t>8.92</w:t>
      </w:r>
      <w:r>
        <w:rPr>
          <w:sz w:val="20"/>
          <w:szCs w:val="20"/>
          <w:lang w:val="en-US"/>
        </w:rPr>
        <w:tab/>
        <w:t>21.4</w:t>
      </w:r>
    </w:p>
    <w:p w:rsidR="002D26A5" w:rsidRDefault="002D26A5" w:rsidP="00870848">
      <w:pPr>
        <w:tabs>
          <w:tab w:val="left" w:pos="1440"/>
          <w:tab w:val="decimal" w:pos="4820"/>
          <w:tab w:val="left" w:pos="5103"/>
          <w:tab w:val="left" w:pos="7921"/>
        </w:tabs>
        <w:spacing w:line="120" w:lineRule="exact"/>
        <w:ind w:right="879"/>
        <w:rPr>
          <w:sz w:val="20"/>
          <w:szCs w:val="20"/>
          <w:lang w:val="en-US"/>
        </w:rPr>
      </w:pP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Výměna tepla</w:t>
      </w:r>
      <w:r>
        <w:rPr>
          <w:sz w:val="20"/>
          <w:szCs w:val="20"/>
          <w:lang w:val="en-US"/>
        </w:rPr>
        <w:tab/>
        <w:t>kW</w:t>
      </w:r>
      <w:r>
        <w:rPr>
          <w:sz w:val="20"/>
          <w:szCs w:val="20"/>
          <w:lang w:val="en-US"/>
        </w:rPr>
        <w:tab/>
        <w:t>36.00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L.M.T.D.</w:t>
      </w:r>
      <w:r>
        <w:rPr>
          <w:sz w:val="20"/>
          <w:szCs w:val="20"/>
          <w:lang w:val="en-US"/>
        </w:rPr>
        <w:tab/>
        <w:t>K</w:t>
      </w:r>
      <w:r>
        <w:rPr>
          <w:sz w:val="20"/>
          <w:szCs w:val="20"/>
          <w:lang w:val="en-US"/>
        </w:rPr>
        <w:tab/>
        <w:t>6.5</w:t>
      </w:r>
    </w:p>
    <w:p w:rsidR="0063462B" w:rsidRDefault="0063462B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</w:p>
    <w:p w:rsidR="00D274DB" w:rsidRDefault="00D274DB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Rezerva</w:t>
      </w:r>
      <w:r>
        <w:rPr>
          <w:sz w:val="20"/>
          <w:szCs w:val="20"/>
          <w:lang w:val="en-US"/>
        </w:rPr>
        <w:tab/>
        <w:t>%</w:t>
      </w:r>
      <w:r>
        <w:rPr>
          <w:sz w:val="20"/>
          <w:szCs w:val="20"/>
          <w:lang w:val="en-US"/>
        </w:rPr>
        <w:tab/>
        <w:t>1.00</w:t>
      </w:r>
    </w:p>
    <w:p w:rsidR="0063462B" w:rsidRDefault="0063462B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Relative direction of the fluids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Protiproud</w:t>
      </w:r>
    </w:p>
    <w:p w:rsidR="00672BF7" w:rsidRDefault="002D26A5">
      <w:pPr>
        <w:tabs>
          <w:tab w:val="decimal" w:pos="4820"/>
          <w:tab w:val="left" w:pos="5103"/>
          <w:tab w:val="left" w:pos="7921"/>
        </w:tabs>
        <w:ind w:right="877"/>
      </w:pPr>
      <w:r>
        <w:rPr>
          <w:sz w:val="20"/>
          <w:szCs w:val="20"/>
          <w:lang w:val="en-US"/>
        </w:rPr>
        <w:t>Počet chodů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1</w:t>
      </w:r>
      <w:r>
        <w:rPr>
          <w:sz w:val="20"/>
          <w:szCs w:val="20"/>
          <w:lang w:val="en-US"/>
        </w:rPr>
        <w:tab/>
        <w:t>1</w:t>
      </w:r>
    </w:p>
    <w:p w:rsidR="002D26A5" w:rsidRDefault="002D26A5" w:rsidP="003C2268">
      <w:pPr>
        <w:tabs>
          <w:tab w:val="left" w:pos="1440"/>
          <w:tab w:val="decimal" w:pos="4820"/>
          <w:tab w:val="left" w:pos="5103"/>
          <w:tab w:val="left" w:pos="7921"/>
        </w:tabs>
        <w:spacing w:line="120" w:lineRule="exact"/>
        <w:ind w:right="879"/>
        <w:rPr>
          <w:sz w:val="20"/>
          <w:szCs w:val="20"/>
          <w:lang w:val="en-US"/>
        </w:rPr>
      </w:pP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Materiáldeska/ pájený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Alloy 316 / Cu</w:t>
      </w:r>
    </w:p>
    <w:p w:rsidR="002D26A5" w:rsidRDefault="002D26A5" w:rsidP="000277A9">
      <w:pPr>
        <w:tabs>
          <w:tab w:val="left" w:pos="3402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ZapojeníS1</w:t>
      </w:r>
      <w:r w:rsidR="009B0E40">
        <w:rPr>
          <w:sz w:val="20"/>
          <w:szCs w:val="20"/>
          <w:lang w:val="en-US"/>
        </w:rPr>
        <w:t xml:space="preserve"> (Studená-Výstup)</w:t>
      </w:r>
      <w:r w:rsidR="009B0E40">
        <w:rPr>
          <w:sz w:val="20"/>
          <w:szCs w:val="20"/>
          <w:lang w:val="en-US"/>
        </w:rPr>
        <w:tab/>
      </w:r>
      <w:r w:rsidR="0063462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Závit (vnější)/ 1 1/4" ISO 228/1-G (V24) Alloy 316</w:t>
      </w:r>
    </w:p>
    <w:p w:rsidR="002D26A5" w:rsidRDefault="002D26A5" w:rsidP="000277A9">
      <w:pPr>
        <w:tabs>
          <w:tab w:val="left" w:pos="3402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ZapojeníS2</w:t>
      </w:r>
      <w:r w:rsidR="009B0E40">
        <w:rPr>
          <w:sz w:val="20"/>
          <w:szCs w:val="20"/>
          <w:lang w:val="en-US"/>
        </w:rPr>
        <w:t xml:space="preserve"> (Studená-Vstup)</w:t>
      </w:r>
      <w:r w:rsidR="009B0E40">
        <w:rPr>
          <w:sz w:val="20"/>
          <w:szCs w:val="20"/>
          <w:lang w:val="en-US"/>
        </w:rPr>
        <w:tab/>
      </w:r>
      <w:r w:rsidR="0063462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Závit (vnější)/ 1 1/4" ISO 228/1-G (V24) Alloy 316</w:t>
      </w:r>
    </w:p>
    <w:p w:rsidR="002D26A5" w:rsidRDefault="002D26A5" w:rsidP="000277A9">
      <w:pPr>
        <w:tabs>
          <w:tab w:val="left" w:pos="3402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Zapojení</w:t>
      </w:r>
      <w:r w:rsidR="00D67758">
        <w:rPr>
          <w:sz w:val="20"/>
          <w:szCs w:val="20"/>
          <w:lang w:val="en-US"/>
        </w:rPr>
        <w:t>S3</w:t>
      </w:r>
      <w:r w:rsidR="00670A4B">
        <w:rPr>
          <w:sz w:val="20"/>
          <w:szCs w:val="20"/>
          <w:lang w:val="en-US"/>
        </w:rPr>
        <w:t xml:space="preserve"> </w:t>
      </w:r>
      <w:r w:rsidR="00321C4D">
        <w:rPr>
          <w:sz w:val="20"/>
          <w:szCs w:val="20"/>
          <w:lang w:val="en-US"/>
        </w:rPr>
        <w:t xml:space="preserve"> </w:t>
      </w:r>
      <w:r w:rsidR="005B4D33">
        <w:rPr>
          <w:sz w:val="20"/>
          <w:szCs w:val="20"/>
          <w:lang w:val="en-US"/>
        </w:rPr>
        <w:t xml:space="preserve"> </w:t>
      </w:r>
      <w:r w:rsidR="009B0E40">
        <w:rPr>
          <w:sz w:val="20"/>
          <w:szCs w:val="20"/>
          <w:lang w:val="en-US"/>
        </w:rPr>
        <w:t>(Horká-Výstup)</w:t>
      </w:r>
      <w:r w:rsidR="009B0E40">
        <w:rPr>
          <w:sz w:val="20"/>
          <w:szCs w:val="20"/>
          <w:lang w:val="en-US"/>
        </w:rPr>
        <w:tab/>
      </w:r>
      <w:r w:rsidR="0063462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Závit (vnější)/ 1" ISO 228/1-G (V22) Alloy 316</w:t>
      </w:r>
    </w:p>
    <w:p w:rsidR="00672BF7" w:rsidRDefault="002D26A5" w:rsidP="000277A9">
      <w:pPr>
        <w:tabs>
          <w:tab w:val="left" w:pos="3402"/>
          <w:tab w:val="left" w:pos="5103"/>
          <w:tab w:val="left" w:pos="7921"/>
        </w:tabs>
        <w:ind w:right="877"/>
      </w:pPr>
      <w:r>
        <w:rPr>
          <w:sz w:val="20"/>
          <w:szCs w:val="20"/>
          <w:lang w:val="en-US"/>
        </w:rPr>
        <w:t>Zapojení</w:t>
      </w:r>
      <w:r w:rsidR="005F12E5">
        <w:rPr>
          <w:sz w:val="20"/>
          <w:szCs w:val="20"/>
          <w:lang w:val="en-US"/>
        </w:rPr>
        <w:t xml:space="preserve">S4 </w:t>
      </w:r>
      <w:r w:rsidR="009B0E40">
        <w:rPr>
          <w:sz w:val="20"/>
          <w:szCs w:val="20"/>
          <w:lang w:val="en-US"/>
        </w:rPr>
        <w:t xml:space="preserve"> (Horká-Vstup)</w:t>
      </w:r>
      <w:r w:rsidR="009B0E40">
        <w:rPr>
          <w:sz w:val="20"/>
          <w:szCs w:val="20"/>
          <w:lang w:val="en-US"/>
        </w:rPr>
        <w:tab/>
      </w:r>
      <w:r w:rsidR="0063462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Závit (vnější)/ 1" ISO 228/1-G (V22) Alloy 316</w:t>
      </w:r>
    </w:p>
    <w:p w:rsidR="00D67758" w:rsidRDefault="00D67758" w:rsidP="003C2268">
      <w:pPr>
        <w:tabs>
          <w:tab w:val="decimal" w:pos="4820"/>
          <w:tab w:val="left" w:pos="5103"/>
          <w:tab w:val="left" w:pos="7921"/>
        </w:tabs>
        <w:spacing w:line="120" w:lineRule="exact"/>
        <w:ind w:right="879"/>
        <w:rPr>
          <w:sz w:val="20"/>
          <w:szCs w:val="20"/>
          <w:lang w:val="en-US"/>
        </w:rPr>
      </w:pP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Kód tlakové nádoby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PED </w:t>
      </w:r>
    </w:p>
    <w:p w:rsidR="004659A1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Návrhový tlak</w:t>
      </w:r>
      <w:r w:rsidR="004659A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v</w:t>
      </w:r>
      <w:r w:rsidR="004659A1">
        <w:rPr>
          <w:sz w:val="20"/>
          <w:szCs w:val="20"/>
          <w:lang w:val="en-US"/>
        </w:rPr>
        <w:t xml:space="preserve"> 90.00 Celsius</w:t>
      </w:r>
      <w:r w:rsidR="004659A1">
        <w:rPr>
          <w:sz w:val="20"/>
          <w:szCs w:val="20"/>
          <w:lang w:val="en-US"/>
        </w:rPr>
        <w:tab/>
        <w:t>Bar</w:t>
      </w:r>
      <w:r w:rsidR="004659A1">
        <w:rPr>
          <w:sz w:val="20"/>
          <w:szCs w:val="20"/>
          <w:lang w:val="en-US"/>
        </w:rPr>
        <w:tab/>
        <w:t>40.0</w:t>
      </w:r>
      <w:r w:rsidR="004659A1">
        <w:rPr>
          <w:sz w:val="20"/>
          <w:szCs w:val="20"/>
          <w:lang w:val="en-US"/>
        </w:rPr>
        <w:tab/>
        <w:t>40.0</w:t>
      </w:r>
    </w:p>
    <w:p w:rsidR="004659A1" w:rsidRDefault="004659A1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Návrhový tlak </w:t>
      </w:r>
      <w:r w:rsidR="002D26A5">
        <w:rPr>
          <w:sz w:val="20"/>
          <w:szCs w:val="20"/>
          <w:lang w:val="en-US"/>
        </w:rPr>
        <w:t>v</w:t>
      </w:r>
      <w:r>
        <w:rPr>
          <w:sz w:val="20"/>
          <w:szCs w:val="20"/>
          <w:lang w:val="en-US"/>
        </w:rPr>
        <w:t xml:space="preserve"> 225.0 Celsius</w:t>
      </w:r>
      <w:r>
        <w:rPr>
          <w:sz w:val="20"/>
          <w:szCs w:val="20"/>
          <w:lang w:val="en-US"/>
        </w:rPr>
        <w:tab/>
        <w:t>Bar</w:t>
      </w:r>
      <w:r>
        <w:rPr>
          <w:sz w:val="20"/>
          <w:szCs w:val="20"/>
          <w:lang w:val="en-US"/>
        </w:rPr>
        <w:tab/>
        <w:t>32.0</w:t>
      </w:r>
      <w:r>
        <w:rPr>
          <w:sz w:val="20"/>
          <w:szCs w:val="20"/>
          <w:lang w:val="en-US"/>
        </w:rPr>
        <w:tab/>
        <w:t>32.0</w:t>
      </w:r>
    </w:p>
    <w:p w:rsidR="004659A1" w:rsidRDefault="004659A1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Návrhová teplota</w:t>
      </w:r>
      <w:r>
        <w:rPr>
          <w:sz w:val="20"/>
          <w:szCs w:val="20"/>
          <w:lang w:val="en-US"/>
        </w:rPr>
        <w:tab/>
        <w:t>°C</w:t>
      </w:r>
      <w:r>
        <w:rPr>
          <w:sz w:val="20"/>
          <w:szCs w:val="20"/>
          <w:lang w:val="en-US"/>
        </w:rPr>
        <w:tab/>
        <w:t>-196.0/225.0</w:t>
      </w:r>
    </w:p>
    <w:p w:rsidR="002D26A5" w:rsidRDefault="002D26A5" w:rsidP="003C2268">
      <w:pPr>
        <w:tabs>
          <w:tab w:val="left" w:pos="1440"/>
          <w:tab w:val="left" w:pos="4536"/>
          <w:tab w:val="decimal" w:pos="4820"/>
          <w:tab w:val="left" w:pos="5103"/>
          <w:tab w:val="left" w:pos="7921"/>
        </w:tabs>
        <w:spacing w:line="120" w:lineRule="exact"/>
        <w:ind w:right="879"/>
        <w:rPr>
          <w:sz w:val="20"/>
          <w:szCs w:val="20"/>
          <w:lang w:val="en-US"/>
        </w:rPr>
      </w:pP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Celková délka x šířka x výška</w:t>
      </w:r>
      <w:r>
        <w:rPr>
          <w:sz w:val="20"/>
          <w:szCs w:val="20"/>
          <w:lang w:val="en-US"/>
        </w:rPr>
        <w:tab/>
        <w:t>mm</w:t>
      </w:r>
      <w:r>
        <w:rPr>
          <w:sz w:val="20"/>
          <w:szCs w:val="20"/>
          <w:lang w:val="en-US"/>
        </w:rPr>
        <w:tab/>
        <w:t>101 x 113 x 527</w:t>
      </w:r>
    </w:p>
    <w:p w:rsidR="002D26A5" w:rsidRDefault="002D26A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Čistá váha, prázdná/provozní</w:t>
      </w:r>
      <w:r>
        <w:rPr>
          <w:sz w:val="20"/>
          <w:szCs w:val="20"/>
          <w:lang w:val="en-US"/>
        </w:rPr>
        <w:tab/>
        <w:t>kg</w:t>
      </w:r>
      <w:r>
        <w:rPr>
          <w:sz w:val="20"/>
          <w:szCs w:val="20"/>
          <w:lang w:val="en-US"/>
        </w:rPr>
        <w:tab/>
        <w:t>6.80 / 8.77</w:t>
      </w:r>
    </w:p>
    <w:p w:rsidR="002D26A5" w:rsidRDefault="00D05453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Package length x width x height</w:t>
      </w:r>
      <w:r>
        <w:rPr>
          <w:sz w:val="20"/>
          <w:szCs w:val="20"/>
          <w:lang w:val="en-US"/>
        </w:rPr>
        <w:tab/>
      </w:r>
      <w:r w:rsidR="00A63979">
        <w:rPr>
          <w:sz w:val="20"/>
          <w:szCs w:val="20"/>
          <w:lang w:val="en-US"/>
        </w:rPr>
        <w:t>mm</w:t>
      </w:r>
      <w:r>
        <w:rPr>
          <w:sz w:val="20"/>
          <w:szCs w:val="20"/>
          <w:lang w:val="en-US"/>
        </w:rPr>
        <w:tab/>
      </w:r>
      <w:r w:rsidR="00CB3528">
        <w:rPr>
          <w:sz w:val="20"/>
          <w:szCs w:val="20"/>
          <w:lang w:val="en-US"/>
        </w:rPr>
        <w:t>280</w:t>
      </w:r>
      <w:r w:rsidR="00A63979">
        <w:rPr>
          <w:sz w:val="20"/>
          <w:szCs w:val="20"/>
          <w:lang w:val="en-US"/>
        </w:rPr>
        <w:t xml:space="preserve"> x </w:t>
      </w:r>
      <w:r>
        <w:rPr>
          <w:sz w:val="20"/>
          <w:szCs w:val="20"/>
          <w:lang w:val="en-US"/>
        </w:rPr>
        <w:t>125</w:t>
      </w:r>
      <w:r w:rsidR="00A63979">
        <w:rPr>
          <w:sz w:val="20"/>
          <w:szCs w:val="20"/>
          <w:lang w:val="en-US"/>
        </w:rPr>
        <w:t xml:space="preserve"> x </w:t>
      </w:r>
      <w:r>
        <w:rPr>
          <w:sz w:val="20"/>
          <w:szCs w:val="20"/>
          <w:lang w:val="en-US"/>
        </w:rPr>
        <w:t>579</w:t>
      </w:r>
    </w:p>
    <w:p w:rsidR="00C274B5" w:rsidRDefault="00C274B5">
      <w:pPr>
        <w:tabs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Package weight</w:t>
      </w:r>
      <w:r>
        <w:rPr>
          <w:sz w:val="20"/>
          <w:szCs w:val="20"/>
          <w:lang w:val="en-US"/>
        </w:rPr>
        <w:tab/>
      </w:r>
      <w:r w:rsidR="007D3FBD">
        <w:rPr>
          <w:sz w:val="20"/>
          <w:szCs w:val="20"/>
          <w:lang w:val="en-US"/>
        </w:rPr>
        <w:t>kg</w:t>
      </w:r>
      <w:r>
        <w:rPr>
          <w:sz w:val="20"/>
          <w:szCs w:val="20"/>
          <w:lang w:val="en-US"/>
        </w:rPr>
        <w:tab/>
        <w:t>0.5520</w:t>
      </w:r>
    </w:p>
    <w:p w:rsidR="0063462B" w:rsidRDefault="0063462B" w:rsidP="00F87E30">
      <w:pPr>
        <w:tabs>
          <w:tab w:val="left" w:pos="142"/>
          <w:tab w:val="left" w:pos="1441"/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</w:p>
    <w:p w:rsidR="00F6265F" w:rsidRDefault="00F6265F" w:rsidP="00F87E30">
      <w:pPr>
        <w:tabs>
          <w:tab w:val="left" w:pos="142"/>
          <w:tab w:val="left" w:pos="1441"/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 w:rsidRPr="00F6265F">
        <w:rPr>
          <w:sz w:val="20"/>
          <w:szCs w:val="20"/>
          <w:lang w:val="en-US"/>
        </w:rPr>
        <w:t>Price PPL incl. extras</w:t>
      </w:r>
      <w:r w:rsidRPr="00F6265F">
        <w:rPr>
          <w:sz w:val="20"/>
          <w:szCs w:val="20"/>
          <w:lang w:val="en-US"/>
        </w:rPr>
        <w:tab/>
      </w:r>
      <w:r w:rsidR="00DA2B49">
        <w:rPr>
          <w:sz w:val="20"/>
          <w:szCs w:val="20"/>
          <w:lang w:val="en-US"/>
        </w:rPr>
        <w:tab/>
      </w:r>
      <w:r w:rsidRPr="00F6265F">
        <w:rPr>
          <w:sz w:val="20"/>
          <w:szCs w:val="20"/>
          <w:lang w:val="en-US"/>
        </w:rPr>
        <w:t>817.00 EUR</w:t>
      </w:r>
    </w:p>
    <w:p w:rsidR="00755208" w:rsidRPr="006575B8" w:rsidRDefault="00733936" w:rsidP="00F87E30">
      <w:pPr>
        <w:tabs>
          <w:tab w:val="left" w:pos="142"/>
          <w:tab w:val="left" w:pos="1441"/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US"/>
        </w:rPr>
      </w:pPr>
      <w:r w:rsidRPr="006575B8">
        <w:rPr>
          <w:sz w:val="20"/>
          <w:szCs w:val="20"/>
          <w:lang w:val="en-US"/>
        </w:rPr>
        <w:tab/>
      </w:r>
      <w:r w:rsidR="00755208" w:rsidRPr="006575B8">
        <w:rPr>
          <w:sz w:val="20"/>
          <w:szCs w:val="20"/>
          <w:lang w:val="en-US"/>
        </w:rPr>
        <w:t>-Unit</w:t>
      </w:r>
      <w:r w:rsidR="00755208" w:rsidRPr="006575B8">
        <w:rPr>
          <w:sz w:val="20"/>
          <w:szCs w:val="20"/>
          <w:lang w:val="en-US"/>
        </w:rPr>
        <w:tab/>
        <w:t>32871 0148 6</w:t>
      </w:r>
      <w:r w:rsidR="00755208" w:rsidRPr="006575B8">
        <w:rPr>
          <w:sz w:val="20"/>
          <w:szCs w:val="20"/>
          <w:lang w:val="en-US"/>
        </w:rPr>
        <w:tab/>
      </w:r>
      <w:r w:rsidR="00755208" w:rsidRPr="006575B8">
        <w:rPr>
          <w:sz w:val="20"/>
          <w:szCs w:val="20"/>
          <w:lang w:val="en-US"/>
        </w:rPr>
        <w:tab/>
        <w:t>668.00 EUR</w:t>
      </w:r>
    </w:p>
    <w:p w:rsidR="00C12398" w:rsidRDefault="00733936" w:rsidP="00F87E30">
      <w:pPr>
        <w:tabs>
          <w:tab w:val="left" w:pos="142"/>
          <w:tab w:val="left" w:pos="1441"/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GB"/>
        </w:rPr>
      </w:pPr>
      <w:r w:rsidRPr="006575B8">
        <w:rPr>
          <w:sz w:val="20"/>
          <w:szCs w:val="20"/>
          <w:lang w:val="en-US"/>
        </w:rPr>
        <w:tab/>
      </w:r>
      <w:r w:rsidR="00755208" w:rsidRPr="006575B8">
        <w:rPr>
          <w:sz w:val="20"/>
          <w:szCs w:val="20"/>
          <w:lang w:val="en-US"/>
        </w:rPr>
        <w:t>-</w:t>
      </w:r>
      <w:r w:rsidR="0074707D">
        <w:rPr>
          <w:sz w:val="20"/>
          <w:szCs w:val="20"/>
          <w:lang w:val="en-US"/>
        </w:rPr>
        <w:t>Izolace</w:t>
      </w:r>
      <w:r w:rsidR="00755208" w:rsidRPr="006575B8">
        <w:rPr>
          <w:sz w:val="20"/>
          <w:szCs w:val="20"/>
          <w:lang w:val="en-GB"/>
        </w:rPr>
        <w:tab/>
        <w:t>32360 0089 1</w:t>
      </w:r>
      <w:r w:rsidR="00755208" w:rsidRPr="006575B8">
        <w:rPr>
          <w:sz w:val="20"/>
          <w:szCs w:val="20"/>
          <w:lang w:val="en-GB"/>
        </w:rPr>
        <w:tab/>
      </w:r>
      <w:r w:rsidR="00755208" w:rsidRPr="006575B8">
        <w:rPr>
          <w:sz w:val="20"/>
          <w:szCs w:val="20"/>
          <w:lang w:val="en-GB"/>
        </w:rPr>
        <w:tab/>
        <w:t>149.00 EUR</w:t>
      </w:r>
    </w:p>
    <w:p w:rsidR="00755208" w:rsidRPr="006575B8" w:rsidRDefault="00C12398" w:rsidP="00F87E30">
      <w:pPr>
        <w:tabs>
          <w:tab w:val="left" w:pos="142"/>
          <w:tab w:val="left" w:pos="1441"/>
          <w:tab w:val="decimal" w:pos="4820"/>
          <w:tab w:val="left" w:pos="5103"/>
          <w:tab w:val="left" w:pos="7921"/>
        </w:tabs>
        <w:ind w:right="87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  <w:r>
        <w:rPr>
          <w:sz w:val="20"/>
          <w:szCs w:val="20"/>
          <w:lang w:val="en-GB"/>
        </w:rPr>
        <w:object w:dxaOrig="9525" w:dyaOrig="13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76.25pt;height:673.5pt" o:ole="">
            <v:imagedata r:id="rId13" o:title=""/>
          </v:shape>
          <o:OLEObject Type="Embed" ProgID="AdView.AdViewer.1" ShapeID="_x0000_i1027" DrawAspect="Content" ObjectID="_1589362583" r:id="rId14">
            <o:FieldCodes>\s</o:FieldCodes>
          </o:OLEObject>
        </w:object>
      </w:r>
    </w:p>
    <w:sectPr w:rsidR="00755208" w:rsidRPr="006575B8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675" w:right="567" w:bottom="1134" w:left="964" w:header="136" w:footer="6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ADC" w:rsidRDefault="00454ADC">
      <w:r>
        <w:separator/>
      </w:r>
    </w:p>
  </w:endnote>
  <w:endnote w:type="continuationSeparator" w:id="0">
    <w:p w:rsidR="00454ADC" w:rsidRDefault="0045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268" w:rsidRDefault="003C22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A5" w:rsidRDefault="0063462B" w:rsidP="002D26A5">
    <w:pPr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5309235</wp:posOffset>
              </wp:positionH>
              <wp:positionV relativeFrom="page">
                <wp:posOffset>10059670</wp:posOffset>
              </wp:positionV>
              <wp:extent cx="1619885" cy="27114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71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26A5" w:rsidRDefault="002D26A5">
                          <w:pPr>
                            <w:ind w:right="-1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www.alfalaval.com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8.05pt;margin-top:792.1pt;width:127.55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" o:allowincell="f" stroked="f">
              <v:textbox inset="0,0,0,0">
                <w:txbxContent>
                  <w:p w:rsidR="002D26A5" w:rsidRDefault="002D26A5">
                    <w:pPr>
                      <w:ind w:right="-1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www.alfalaval.com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1651" w:rsidRDefault="00EE1651" w:rsidP="00EE1651">
    <w:pPr>
      <w:tabs>
        <w:tab w:val="left" w:pos="1441"/>
        <w:tab w:val="left" w:pos="5103"/>
        <w:tab w:val="left" w:pos="6237"/>
      </w:tabs>
      <w:rPr>
        <w:b/>
        <w:bCs/>
        <w:sz w:val="20"/>
        <w:szCs w:val="20"/>
        <w:lang w:val="en-US"/>
      </w:rPr>
    </w:pPr>
    <w:r>
      <w:rPr>
        <w:sz w:val="20"/>
        <w:szCs w:val="20"/>
        <w:lang w:val="en-US"/>
      </w:rPr>
      <w:t>___________________________________________________________________________________</w:t>
    </w:r>
  </w:p>
  <w:p w:rsidR="003C2268" w:rsidRPr="003C2268" w:rsidRDefault="003C2268" w:rsidP="003C2268">
    <w:pPr>
      <w:tabs>
        <w:tab w:val="left" w:pos="1441"/>
        <w:tab w:val="decimal" w:pos="4820"/>
        <w:tab w:val="left" w:pos="5103"/>
        <w:tab w:val="left" w:pos="7921"/>
      </w:tabs>
      <w:ind w:right="877"/>
      <w:rPr>
        <w:sz w:val="16"/>
        <w:szCs w:val="16"/>
        <w:lang w:val="en-US"/>
      </w:rPr>
    </w:pPr>
    <w:r w:rsidRPr="003C2268">
      <w:rPr>
        <w:sz w:val="16"/>
        <w:szCs w:val="16"/>
        <w:lang w:val="en-US"/>
      </w:rPr>
      <w:t>Provoz výměníku bude odpovídat této specifikaci jen v případě dodržení provozních podmínek,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A62" w:rsidRDefault="0063462B" w:rsidP="002D26A5">
    <w:pPr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5309235</wp:posOffset>
              </wp:positionH>
              <wp:positionV relativeFrom="page">
                <wp:posOffset>10059670</wp:posOffset>
              </wp:positionV>
              <wp:extent cx="1619885" cy="27114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71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5A62" w:rsidRDefault="007F5A62">
                          <w:pPr>
                            <w:ind w:right="-1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www.alfalaval.com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418.05pt;margin-top:792.1pt;width:127.5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" o:allowincell="f" stroked="f">
              <v:textbox inset="0,0,0,0">
                <w:txbxContent>
                  <w:p w:rsidR="007F5A62" w:rsidRDefault="007F5A62">
                    <w:pPr>
                      <w:ind w:right="-1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www.alfalaval.com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A62" w:rsidRPr="002D26A5" w:rsidRDefault="007F5A62" w:rsidP="002D26A5">
    <w:pPr>
      <w:pStyle w:val="Header"/>
      <w:tabs>
        <w:tab w:val="right" w:pos="9639"/>
      </w:tabs>
      <w:rPr>
        <w:i/>
        <w:iCs/>
      </w:rPr>
    </w:pPr>
    <w:r>
      <w:t>Program version – 5.69, Design 1-Phase</w:t>
    </w:r>
    <w:r>
      <w:tab/>
    </w:r>
    <w:r>
      <w:tab/>
      <w:t>/01.06.2018/12:46:30odp.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ADC" w:rsidRDefault="00454ADC">
      <w:r>
        <w:separator/>
      </w:r>
    </w:p>
  </w:footnote>
  <w:footnote w:type="continuationSeparator" w:id="0">
    <w:p w:rsidR="00454ADC" w:rsidRDefault="0045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268" w:rsidRDefault="003C22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6A5" w:rsidRDefault="002D26A5">
    <w:pPr>
      <w:pStyle w:val="Header"/>
      <w:tabs>
        <w:tab w:val="clear" w:pos="4536"/>
        <w:tab w:val="clear" w:pos="9072"/>
      </w:tabs>
      <w:ind w:right="28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7113"/>
      <w:gridCol w:w="3627"/>
    </w:tblGrid>
    <w:tr w:rsidR="00EC4930" w:rsidTr="000277A9">
      <w:trPr>
        <w:trHeight w:val="1155"/>
      </w:trPr>
      <w:tc>
        <w:tcPr>
          <w:tcW w:w="7196" w:type="dxa"/>
        </w:tcPr>
        <w:p w:rsidR="003C2268" w:rsidRPr="003C2268" w:rsidRDefault="003C2268" w:rsidP="003C2268">
          <w:pPr>
            <w:pStyle w:val="Header"/>
            <w:tabs>
              <w:tab w:val="right" w:pos="9639"/>
            </w:tabs>
            <w:rPr>
              <w:i/>
              <w:iCs/>
              <w:sz w:val="16"/>
              <w:szCs w:val="16"/>
            </w:rPr>
          </w:pPr>
          <w:r w:rsidRPr="003C2268">
            <w:rPr>
              <w:sz w:val="16"/>
              <w:szCs w:val="16"/>
            </w:rPr>
            <w:t>Program version – 5.69, Design 1-Phase/</w:t>
          </w:r>
        </w:p>
        <w:p w:rsidR="00EC4930" w:rsidRPr="003C2268" w:rsidRDefault="00EC4930" w:rsidP="003C2268"/>
      </w:tc>
      <w:tc>
        <w:tcPr>
          <w:tcW w:w="3544" w:type="dxa"/>
        </w:tcPr>
        <w:p w:rsidR="00EC4930" w:rsidRPr="00EC4930" w:rsidRDefault="0063462B" w:rsidP="00724891">
          <w:pPr>
            <w:ind w:right="0"/>
            <w:rPr>
              <w:noProof/>
              <w:lang w:eastAsia="sv-SE"/>
            </w:rPr>
          </w:pPr>
          <w:r w:rsidRPr="00EC4930">
            <w:rPr>
              <w:noProof/>
              <w:lang w:eastAsia="sv-SE"/>
            </w:rPr>
            <w:drawing>
              <wp:inline distT="0" distB="0" distL="0" distR="0">
                <wp:extent cx="2162175" cy="752475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26A5" w:rsidRDefault="0063462B">
    <w:r>
      <w:rPr>
        <w:noProof/>
      </w:rPr>
      <mc:AlternateContent>
        <mc:Choice Requires="wps">
          <w:drawing>
            <wp:anchor distT="0" distB="0" distL="0" distR="0" simplePos="0" relativeHeight="251661312" behindDoc="1" locked="1" layoutInCell="0" allowOverlap="1">
              <wp:simplePos x="0" y="0"/>
              <wp:positionH relativeFrom="page">
                <wp:posOffset>4572635</wp:posOffset>
              </wp:positionH>
              <wp:positionV relativeFrom="page">
                <wp:posOffset>0</wp:posOffset>
              </wp:positionV>
              <wp:extent cx="2980055" cy="160020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7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80055" cy="160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394497" id="Rectangle 2" o:spid="_x0000_s1026" style="position:absolute;margin-left:360.05pt;margin-top:0;width:234.65pt;height:12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" o:allowincell="f" filled="f" stroked="f" strokecolor="blue">
              <w10:wrap type="tight"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1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982980</wp:posOffset>
              </wp:positionV>
              <wp:extent cx="7552690" cy="58420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5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2690" cy="584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8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67EC47" id="Rectangle 3" o:spid="_x0000_s1026" style="position:absolute;margin-left:0;margin-top:77.4pt;width:594.7pt;height:4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" o:allowincell="f" filled="f" stroked="f" strokecolor="navy">
              <w10:wrap type="tight" anchorx="page" anchory="page"/>
              <w10:anchorlock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A62" w:rsidRDefault="007F5A62">
    <w:pPr>
      <w:pStyle w:val="Header"/>
      <w:tabs>
        <w:tab w:val="clear" w:pos="4536"/>
        <w:tab w:val="clear" w:pos="9072"/>
      </w:tabs>
      <w:ind w:right="283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A62" w:rsidRDefault="0063462B">
    <w:r>
      <w:rPr>
        <w:noProof/>
      </w:rPr>
      <mc:AlternateContent>
        <mc:Choice Requires="wps">
          <w:drawing>
            <wp:anchor distT="0" distB="0" distL="0" distR="0" simplePos="0" relativeHeight="251667456" behindDoc="1" locked="1" layoutInCell="0" allowOverlap="1">
              <wp:simplePos x="0" y="0"/>
              <wp:positionH relativeFrom="page">
                <wp:posOffset>4572635</wp:posOffset>
              </wp:positionH>
              <wp:positionV relativeFrom="page">
                <wp:posOffset>0</wp:posOffset>
              </wp:positionV>
              <wp:extent cx="2980055" cy="160020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80055" cy="160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A238D3" id="Rectangle 5" o:spid="_x0000_s1026" style="position:absolute;margin-left:360.05pt;margin-top:0;width:234.65pt;height:126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" o:allowincell="f" filled="f" stroked="f" strokecolor="blue">
              <w10:wrap type="tight"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1" locked="1" layoutInCell="0" allowOverlap="1">
          <wp:simplePos x="0" y="0"/>
          <wp:positionH relativeFrom="page">
            <wp:posOffset>4943475</wp:posOffset>
          </wp:positionH>
          <wp:positionV relativeFrom="page">
            <wp:posOffset>360045</wp:posOffset>
          </wp:positionV>
          <wp:extent cx="2257425" cy="666750"/>
          <wp:effectExtent l="0" t="0" r="0" b="0"/>
          <wp:wrapThrough wrapText="bothSides">
            <wp:wrapPolygon edited="0">
              <wp:start x="0" y="0"/>
              <wp:lineTo x="0" y="8023"/>
              <wp:lineTo x="8020" y="9874"/>
              <wp:lineTo x="0" y="13577"/>
              <wp:lineTo x="0" y="15429"/>
              <wp:lineTo x="4375" y="20983"/>
              <wp:lineTo x="19139" y="20983"/>
              <wp:lineTo x="19322" y="19749"/>
              <wp:lineTo x="21509" y="15429"/>
              <wp:lineTo x="21509" y="13577"/>
              <wp:lineTo x="11848" y="9874"/>
              <wp:lineTo x="21509" y="8023"/>
              <wp:lineTo x="21509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65408" behindDoc="1" locked="1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982980</wp:posOffset>
              </wp:positionV>
              <wp:extent cx="7552690" cy="58420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2690" cy="584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8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F9E5F4" id="Rectangle 7" o:spid="_x0000_s1026" style="position:absolute;margin-left:0;margin-top:77.4pt;width:594.7pt;height:4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" o:allowincell="f" filled="f" stroked="f" strokecolor="navy">
              <w10:wrap type="tight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CAEE1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1E287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22A43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59BE23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F2D5720"/>
    <w:multiLevelType w:val="multilevel"/>
    <w:tmpl w:val="3E7EFA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  <w:num w:numId="12">
    <w:abstractNumId w:val="0"/>
  </w:num>
  <w:num w:numId="13">
    <w:abstractNumId w:val="2"/>
  </w:num>
  <w:num w:numId="14">
    <w:abstractNumId w:val="3"/>
  </w:num>
  <w:num w:numId="15">
    <w:abstractNumId w:val="1"/>
  </w:num>
  <w:num w:numId="16">
    <w:abstractNumId w:val="0"/>
  </w:num>
  <w:num w:numId="17">
    <w:abstractNumId w:val="2"/>
  </w:num>
  <w:num w:numId="18">
    <w:abstractNumId w:val="3"/>
  </w:num>
  <w:num w:numId="19">
    <w:abstractNumId w:val="1"/>
  </w:num>
  <w:num w:numId="20">
    <w:abstractNumId w:val="0"/>
  </w:num>
  <w:num w:numId="21">
    <w:abstractNumId w:val="2"/>
  </w:num>
  <w:num w:numId="22">
    <w:abstractNumId w:val="3"/>
  </w:num>
  <w:num w:numId="23">
    <w:abstractNumId w:val="1"/>
  </w:num>
  <w:num w:numId="24">
    <w:abstractNumId w:val="0"/>
  </w:num>
  <w:num w:numId="25">
    <w:abstractNumId w:val="2"/>
  </w:num>
  <w:num w:numId="26">
    <w:abstractNumId w:val="3"/>
  </w:num>
  <w:num w:numId="27">
    <w:abstractNumId w:val="1"/>
  </w:num>
  <w:num w:numId="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6A5"/>
    <w:rsid w:val="000213F5"/>
    <w:rsid w:val="000277A9"/>
    <w:rsid w:val="00036DAF"/>
    <w:rsid w:val="00045076"/>
    <w:rsid w:val="00051802"/>
    <w:rsid w:val="00051853"/>
    <w:rsid w:val="0005532D"/>
    <w:rsid w:val="000B25DD"/>
    <w:rsid w:val="000C22B4"/>
    <w:rsid w:val="000C7128"/>
    <w:rsid w:val="000E4786"/>
    <w:rsid w:val="0010071C"/>
    <w:rsid w:val="00107E67"/>
    <w:rsid w:val="00114460"/>
    <w:rsid w:val="001341FA"/>
    <w:rsid w:val="00157267"/>
    <w:rsid w:val="00181BCD"/>
    <w:rsid w:val="001C6333"/>
    <w:rsid w:val="001D1476"/>
    <w:rsid w:val="001D32DE"/>
    <w:rsid w:val="001D724D"/>
    <w:rsid w:val="001E50B7"/>
    <w:rsid w:val="001F73BD"/>
    <w:rsid w:val="00215726"/>
    <w:rsid w:val="00223B20"/>
    <w:rsid w:val="0023616A"/>
    <w:rsid w:val="002377E2"/>
    <w:rsid w:val="00252B51"/>
    <w:rsid w:val="002745B5"/>
    <w:rsid w:val="00283F49"/>
    <w:rsid w:val="002947FC"/>
    <w:rsid w:val="002A725C"/>
    <w:rsid w:val="002C042A"/>
    <w:rsid w:val="002D0077"/>
    <w:rsid w:val="002D131E"/>
    <w:rsid w:val="002D26A5"/>
    <w:rsid w:val="002E2C0E"/>
    <w:rsid w:val="002F2D27"/>
    <w:rsid w:val="00321C4D"/>
    <w:rsid w:val="00336113"/>
    <w:rsid w:val="00354D54"/>
    <w:rsid w:val="003C2268"/>
    <w:rsid w:val="003D54AE"/>
    <w:rsid w:val="003D63DA"/>
    <w:rsid w:val="003D6548"/>
    <w:rsid w:val="003E0F21"/>
    <w:rsid w:val="00400DC6"/>
    <w:rsid w:val="00402447"/>
    <w:rsid w:val="00404E20"/>
    <w:rsid w:val="004109A8"/>
    <w:rsid w:val="00420002"/>
    <w:rsid w:val="004204ED"/>
    <w:rsid w:val="00424C53"/>
    <w:rsid w:val="00454ADC"/>
    <w:rsid w:val="00457473"/>
    <w:rsid w:val="004575C6"/>
    <w:rsid w:val="004659A1"/>
    <w:rsid w:val="00473E83"/>
    <w:rsid w:val="004777D2"/>
    <w:rsid w:val="0049169C"/>
    <w:rsid w:val="00491BE8"/>
    <w:rsid w:val="004A7308"/>
    <w:rsid w:val="004D67F8"/>
    <w:rsid w:val="004E1455"/>
    <w:rsid w:val="004F1EDF"/>
    <w:rsid w:val="004F5AE7"/>
    <w:rsid w:val="0050259A"/>
    <w:rsid w:val="00504443"/>
    <w:rsid w:val="00551177"/>
    <w:rsid w:val="00551954"/>
    <w:rsid w:val="005532FA"/>
    <w:rsid w:val="00580156"/>
    <w:rsid w:val="005A3A59"/>
    <w:rsid w:val="005B4D33"/>
    <w:rsid w:val="005C01D0"/>
    <w:rsid w:val="005C229D"/>
    <w:rsid w:val="005F12E5"/>
    <w:rsid w:val="005F47CF"/>
    <w:rsid w:val="00621060"/>
    <w:rsid w:val="0063462B"/>
    <w:rsid w:val="006471E6"/>
    <w:rsid w:val="006575B8"/>
    <w:rsid w:val="00670A4B"/>
    <w:rsid w:val="00672BF7"/>
    <w:rsid w:val="0067626E"/>
    <w:rsid w:val="006D603F"/>
    <w:rsid w:val="00724891"/>
    <w:rsid w:val="00733936"/>
    <w:rsid w:val="007360DB"/>
    <w:rsid w:val="00740B78"/>
    <w:rsid w:val="00744FFD"/>
    <w:rsid w:val="0074707D"/>
    <w:rsid w:val="00755208"/>
    <w:rsid w:val="00764FB4"/>
    <w:rsid w:val="00770424"/>
    <w:rsid w:val="00772FDA"/>
    <w:rsid w:val="00773CC4"/>
    <w:rsid w:val="007740FD"/>
    <w:rsid w:val="00780850"/>
    <w:rsid w:val="00784739"/>
    <w:rsid w:val="00793D59"/>
    <w:rsid w:val="007B4E62"/>
    <w:rsid w:val="007D00D6"/>
    <w:rsid w:val="007D3FBD"/>
    <w:rsid w:val="007F1B02"/>
    <w:rsid w:val="007F5A62"/>
    <w:rsid w:val="007F71DC"/>
    <w:rsid w:val="0081325C"/>
    <w:rsid w:val="00820F71"/>
    <w:rsid w:val="00821F90"/>
    <w:rsid w:val="00845133"/>
    <w:rsid w:val="00847013"/>
    <w:rsid w:val="00867E6D"/>
    <w:rsid w:val="00870848"/>
    <w:rsid w:val="0087738D"/>
    <w:rsid w:val="008917F2"/>
    <w:rsid w:val="008936B9"/>
    <w:rsid w:val="008B1004"/>
    <w:rsid w:val="008B35D4"/>
    <w:rsid w:val="008B4BD5"/>
    <w:rsid w:val="008C16C4"/>
    <w:rsid w:val="008C6E47"/>
    <w:rsid w:val="00901DC1"/>
    <w:rsid w:val="00927758"/>
    <w:rsid w:val="0097390E"/>
    <w:rsid w:val="00980020"/>
    <w:rsid w:val="00983CFE"/>
    <w:rsid w:val="009A73EF"/>
    <w:rsid w:val="009B0E40"/>
    <w:rsid w:val="009C13D9"/>
    <w:rsid w:val="009D2202"/>
    <w:rsid w:val="00A017C7"/>
    <w:rsid w:val="00A06706"/>
    <w:rsid w:val="00A23951"/>
    <w:rsid w:val="00A33990"/>
    <w:rsid w:val="00A43D4F"/>
    <w:rsid w:val="00A45DB4"/>
    <w:rsid w:val="00A63979"/>
    <w:rsid w:val="00A679AC"/>
    <w:rsid w:val="00A73AB4"/>
    <w:rsid w:val="00A740BA"/>
    <w:rsid w:val="00A7600C"/>
    <w:rsid w:val="00A816E9"/>
    <w:rsid w:val="00A851A6"/>
    <w:rsid w:val="00A87AC4"/>
    <w:rsid w:val="00A95047"/>
    <w:rsid w:val="00A97FBA"/>
    <w:rsid w:val="00AA3006"/>
    <w:rsid w:val="00AB69DC"/>
    <w:rsid w:val="00B426DB"/>
    <w:rsid w:val="00B575BA"/>
    <w:rsid w:val="00B72D86"/>
    <w:rsid w:val="00B73A23"/>
    <w:rsid w:val="00B93129"/>
    <w:rsid w:val="00B9363B"/>
    <w:rsid w:val="00BA6065"/>
    <w:rsid w:val="00BC1CE5"/>
    <w:rsid w:val="00BE72FF"/>
    <w:rsid w:val="00BF55C9"/>
    <w:rsid w:val="00BF7C86"/>
    <w:rsid w:val="00C12398"/>
    <w:rsid w:val="00C274B5"/>
    <w:rsid w:val="00C32E8A"/>
    <w:rsid w:val="00C4665D"/>
    <w:rsid w:val="00C7266E"/>
    <w:rsid w:val="00C84750"/>
    <w:rsid w:val="00C86E8D"/>
    <w:rsid w:val="00CA531B"/>
    <w:rsid w:val="00CB3528"/>
    <w:rsid w:val="00D05453"/>
    <w:rsid w:val="00D057A7"/>
    <w:rsid w:val="00D15357"/>
    <w:rsid w:val="00D274DB"/>
    <w:rsid w:val="00D4108B"/>
    <w:rsid w:val="00D45F51"/>
    <w:rsid w:val="00D46108"/>
    <w:rsid w:val="00D5491D"/>
    <w:rsid w:val="00D57EC2"/>
    <w:rsid w:val="00D611E7"/>
    <w:rsid w:val="00D67758"/>
    <w:rsid w:val="00D90361"/>
    <w:rsid w:val="00D9573F"/>
    <w:rsid w:val="00DA1209"/>
    <w:rsid w:val="00DA2B49"/>
    <w:rsid w:val="00DD0D1F"/>
    <w:rsid w:val="00DD5037"/>
    <w:rsid w:val="00E0059A"/>
    <w:rsid w:val="00E03A6B"/>
    <w:rsid w:val="00E1307D"/>
    <w:rsid w:val="00E21E29"/>
    <w:rsid w:val="00E34430"/>
    <w:rsid w:val="00E34F0F"/>
    <w:rsid w:val="00E45887"/>
    <w:rsid w:val="00E81D49"/>
    <w:rsid w:val="00E930AE"/>
    <w:rsid w:val="00EA5CB3"/>
    <w:rsid w:val="00EC0F6C"/>
    <w:rsid w:val="00EC4930"/>
    <w:rsid w:val="00ED5D1A"/>
    <w:rsid w:val="00EE1651"/>
    <w:rsid w:val="00EE582E"/>
    <w:rsid w:val="00EF75EC"/>
    <w:rsid w:val="00F3129D"/>
    <w:rsid w:val="00F449F4"/>
    <w:rsid w:val="00F6265F"/>
    <w:rsid w:val="00F80BDB"/>
    <w:rsid w:val="00F85AF6"/>
    <w:rsid w:val="00F87E30"/>
    <w:rsid w:val="00F90021"/>
    <w:rsid w:val="00F97990"/>
    <w:rsid w:val="00FB1ED2"/>
    <w:rsid w:val="00FB517B"/>
    <w:rsid w:val="00FD2B4C"/>
    <w:rsid w:val="00FE586A"/>
    <w:rsid w:val="00FF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C8D5EF"/>
  <w14:defaultImageDpi w14:val="0"/>
  <w15:docId w15:val="{58336C00-1CB4-4265-B3DB-ADD40FA7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  <w:ind w:right="1134"/>
    </w:pPr>
    <w:rPr>
      <w:rFonts w:ascii="Arial" w:hAnsi="Arial" w:cs="Arial"/>
      <w:lang w:val="sv-SE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widowControl w:val="0"/>
      <w:autoSpaceDE w:val="0"/>
      <w:autoSpaceDN w:val="0"/>
      <w:adjustRightInd w:val="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widowControl w:val="0"/>
      <w:autoSpaceDE w:val="0"/>
      <w:autoSpaceDN w:val="0"/>
      <w:adjustRightInd w:val="0"/>
      <w:outlineLvl w:val="3"/>
    </w:pPr>
    <w:rPr>
      <w:b/>
      <w:bCs/>
      <w:noProof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outlineLvl w:val="4"/>
    </w:pPr>
    <w:rPr>
      <w:sz w:val="56"/>
      <w:szCs w:val="5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spacing w:line="480" w:lineRule="exact"/>
      <w:outlineLvl w:val="5"/>
    </w:pPr>
    <w:rPr>
      <w:noProof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left" w:pos="1441"/>
        <w:tab w:val="decimal" w:pos="5387"/>
        <w:tab w:val="left" w:pos="5670"/>
        <w:tab w:val="left" w:pos="7921"/>
      </w:tabs>
      <w:outlineLvl w:val="6"/>
    </w:pPr>
    <w:rPr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sv-SE" w:eastAsia="x-non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A7308"/>
    <w:rPr>
      <w:rFonts w:ascii="Arial" w:hAnsi="Arial" w:cs="Arial"/>
      <w:b/>
      <w:bCs/>
      <w:sz w:val="36"/>
      <w:szCs w:val="36"/>
      <w:lang w:val="sv-SE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sv-S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sv-S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sv-S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Times New Roman"/>
      <w:b/>
      <w:bCs/>
      <w:lang w:val="sv-S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sv-S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Arial"/>
      <w:lang w:val="sv-S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Arial"/>
      <w:lang w:val="sv-SE" w:eastAsia="x-none"/>
    </w:rPr>
  </w:style>
  <w:style w:type="character" w:styleId="PageNumber">
    <w:name w:val="page number"/>
    <w:basedOn w:val="DefaultParagraphFont"/>
    <w:uiPriority w:val="99"/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uiPriority w:val="99"/>
    <w:pPr>
      <w:widowControl w:val="0"/>
      <w:tabs>
        <w:tab w:val="left" w:pos="1441"/>
        <w:tab w:val="decimal" w:pos="5387"/>
        <w:tab w:val="left" w:pos="5670"/>
        <w:tab w:val="left" w:pos="7921"/>
      </w:tabs>
      <w:autoSpaceDE w:val="0"/>
      <w:autoSpaceDN w:val="0"/>
      <w:ind w:right="0"/>
      <w:jc w:val="both"/>
    </w:pPr>
    <w:rPr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lang w:val="sv-SE" w:eastAsia="x-none"/>
    </w:rPr>
  </w:style>
  <w:style w:type="paragraph" w:styleId="BodyText2">
    <w:name w:val="Body Text 2"/>
    <w:basedOn w:val="Normal"/>
    <w:link w:val="BodyText2Char"/>
    <w:uiPriority w:val="99"/>
    <w:pPr>
      <w:tabs>
        <w:tab w:val="decimal" w:pos="4820"/>
        <w:tab w:val="left" w:pos="5103"/>
        <w:tab w:val="left" w:pos="7921"/>
      </w:tabs>
      <w:ind w:right="877"/>
    </w:pPr>
    <w:rPr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Arial" w:hAnsi="Arial" w:cs="Arial"/>
      <w:lang w:val="sv-SE" w:eastAsia="x-none"/>
    </w:rPr>
  </w:style>
  <w:style w:type="paragraph" w:styleId="ListNumber">
    <w:name w:val="List Number"/>
    <w:basedOn w:val="Normal"/>
    <w:uiPriority w:val="99"/>
    <w:pPr>
      <w:numPr>
        <w:numId w:val="28"/>
      </w:numPr>
    </w:pPr>
  </w:style>
  <w:style w:type="paragraph" w:styleId="ListBullet">
    <w:name w:val="List Bullet"/>
    <w:basedOn w:val="Normal"/>
    <w:autoRedefine/>
    <w:uiPriority w:val="99"/>
    <w:pPr>
      <w:numPr>
        <w:numId w:val="1"/>
      </w:numPr>
    </w:pPr>
  </w:style>
  <w:style w:type="paragraph" w:styleId="ListBullet2">
    <w:name w:val="List Bullet 2"/>
    <w:basedOn w:val="Normal"/>
    <w:autoRedefine/>
    <w:uiPriority w:val="99"/>
    <w:pPr>
      <w:numPr>
        <w:numId w:val="2"/>
      </w:numPr>
    </w:pPr>
  </w:style>
  <w:style w:type="paragraph" w:styleId="ListBullet3">
    <w:name w:val="List Bullet 3"/>
    <w:basedOn w:val="Normal"/>
    <w:autoRedefine/>
    <w:uiPriority w:val="99"/>
    <w:pPr>
      <w:numPr>
        <w:numId w:val="3"/>
      </w:numPr>
      <w:tabs>
        <w:tab w:val="num" w:pos="926"/>
      </w:tabs>
      <w:ind w:left="926"/>
    </w:p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59"/>
    <w:rsid w:val="00EC4930"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wmf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Press Release</vt:lpstr>
    </vt:vector>
  </TitlesOfParts>
  <Company>Alfa Lavlal Thermal AB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subject/>
  <dc:creator>XSELUJGE</dc:creator>
  <cp:keywords/>
  <dc:description/>
  <cp:lastModifiedBy>Ondrej Musil</cp:lastModifiedBy>
  <cp:revision>2</cp:revision>
  <cp:lastPrinted>2001-02-14T15:02:00Z</cp:lastPrinted>
  <dcterms:created xsi:type="dcterms:W3CDTF">2018-06-01T10:50:00Z</dcterms:created>
  <dcterms:modified xsi:type="dcterms:W3CDTF">2018-06-01T10:50:00Z</dcterms:modified>
</cp:coreProperties>
</file>